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56145" w14:textId="77777777" w:rsidR="004B0421" w:rsidRDefault="004B0421" w:rsidP="003F418C">
      <w:pPr>
        <w:pStyle w:val="ArticleBody"/>
        <w:ind w:firstLineChars="0" w:firstLine="0"/>
      </w:pPr>
    </w:p>
    <w:sectPr w:rsidR="004B0421" w:rsidSect="00131E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418" w:bottom="1418" w:left="1418" w:header="851" w:footer="992" w:gutter="0"/>
      <w:pgNumType w:start="1"/>
      <w:cols w:space="425"/>
      <w:titlePg/>
      <w:docGrid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6B878" w14:textId="77777777" w:rsidR="003D7A3A" w:rsidRDefault="003D7A3A">
      <w:r>
        <w:separator/>
      </w:r>
    </w:p>
  </w:endnote>
  <w:endnote w:type="continuationSeparator" w:id="0">
    <w:p w14:paraId="3ACCD09E" w14:textId="77777777" w:rsidR="003D7A3A" w:rsidRDefault="003D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AR PＰＯＰ４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saka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D1B01" w14:textId="77777777" w:rsidR="001A322B" w:rsidRDefault="001A322B">
    <w:pPr>
      <w:pStyle w:val="a7"/>
      <w:spacing w:line="240" w:lineRule="exact"/>
      <w:rPr>
        <w:rFonts w:ascii="Times New Roman" w:hAnsi="Times New Roman"/>
        <w:sz w:val="20"/>
      </w:rPr>
    </w:pPr>
    <w:r>
      <w:rPr>
        <w:rStyle w:val="a9"/>
        <w:rFonts w:ascii="Times New Roman" w:hAnsi="Times New Roman"/>
        <w:sz w:val="20"/>
      </w:rPr>
      <w:fldChar w:fldCharType="begin"/>
    </w:r>
    <w:r>
      <w:rPr>
        <w:rStyle w:val="a9"/>
        <w:rFonts w:ascii="Times New Roman" w:hAnsi="Times New Roman"/>
        <w:sz w:val="20"/>
      </w:rPr>
      <w:instrText xml:space="preserve"> PAGE </w:instrText>
    </w:r>
    <w:r>
      <w:rPr>
        <w:rStyle w:val="a9"/>
        <w:rFonts w:ascii="Times New Roman" w:hAnsi="Times New Roman"/>
        <w:sz w:val="20"/>
      </w:rPr>
      <w:fldChar w:fldCharType="separate"/>
    </w:r>
    <w:r>
      <w:rPr>
        <w:rStyle w:val="a9"/>
        <w:rFonts w:ascii="Times New Roman" w:hAnsi="Times New Roman"/>
        <w:noProof/>
        <w:sz w:val="20"/>
      </w:rPr>
      <w:t>14</w:t>
    </w:r>
    <w:r>
      <w:rPr>
        <w:rStyle w:val="a9"/>
        <w:rFonts w:ascii="Times New Roman" w:hAnsi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18C33" w14:textId="77777777" w:rsidR="001A322B" w:rsidRDefault="001A322B">
    <w:pPr>
      <w:pStyle w:val="a7"/>
      <w:spacing w:line="240" w:lineRule="exact"/>
      <w:jc w:val="right"/>
      <w:rPr>
        <w:rFonts w:ascii="Times New Roman" w:hAnsi="Times New Roman"/>
        <w:sz w:val="20"/>
      </w:rPr>
    </w:pPr>
    <w:r>
      <w:rPr>
        <w:rStyle w:val="a9"/>
        <w:rFonts w:ascii="Times New Roman" w:hAnsi="Times New Roman"/>
        <w:sz w:val="20"/>
      </w:rPr>
      <w:fldChar w:fldCharType="begin"/>
    </w:r>
    <w:r>
      <w:rPr>
        <w:rStyle w:val="a9"/>
        <w:rFonts w:ascii="Times New Roman" w:hAnsi="Times New Roman"/>
        <w:sz w:val="20"/>
      </w:rPr>
      <w:instrText xml:space="preserve"> PAGE </w:instrText>
    </w:r>
    <w:r>
      <w:rPr>
        <w:rStyle w:val="a9"/>
        <w:rFonts w:ascii="Times New Roman" w:hAnsi="Times New Roman"/>
        <w:sz w:val="20"/>
      </w:rPr>
      <w:fldChar w:fldCharType="separate"/>
    </w:r>
    <w:r>
      <w:rPr>
        <w:rStyle w:val="a9"/>
        <w:rFonts w:ascii="Times New Roman" w:hAnsi="Times New Roman"/>
        <w:noProof/>
        <w:sz w:val="20"/>
      </w:rPr>
      <w:t>13</w:t>
    </w:r>
    <w:r>
      <w:rPr>
        <w:rStyle w:val="a9"/>
        <w:rFonts w:ascii="Times New Roman" w:hAnsi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DC3CA" w14:textId="77777777" w:rsidR="00004746" w:rsidRDefault="00004746" w:rsidP="00004746">
    <w:pPr>
      <w:pStyle w:val="a7"/>
      <w:spacing w:line="240" w:lineRule="exact"/>
      <w:rPr>
        <w:rFonts w:ascii="Times New Roman" w:hAnsi="Times New Roman"/>
        <w:spacing w:val="-2"/>
        <w:sz w:val="20"/>
        <w:lang w:val="pt-BR"/>
      </w:rPr>
    </w:pPr>
    <w:r>
      <w:rPr>
        <w:rFonts w:ascii="Times New Roman" w:hAnsi="Times New Roman" w:hint="eastAsia"/>
        <w:spacing w:val="-2"/>
        <w:sz w:val="20"/>
        <w:lang w:val="pt-BR"/>
      </w:rPr>
      <w:t>Phone</w:t>
    </w:r>
    <w:r>
      <w:rPr>
        <w:rFonts w:ascii="Times New Roman" w:hAnsi="Times New Roman"/>
        <w:spacing w:val="-2"/>
        <w:sz w:val="20"/>
        <w:lang w:val="pt-BR"/>
      </w:rPr>
      <w:t xml:space="preserve">: </w:t>
    </w:r>
    <w:r>
      <w:rPr>
        <w:rFonts w:ascii="Times New Roman" w:hAnsi="Times New Roman" w:hint="eastAsia"/>
        <w:spacing w:val="-2"/>
        <w:sz w:val="20"/>
        <w:lang w:val="pt-BR"/>
      </w:rPr>
      <w:t>+**-**</w:t>
    </w:r>
    <w:r>
      <w:rPr>
        <w:rFonts w:ascii="Times New Roman" w:hAnsi="Times New Roman"/>
        <w:spacing w:val="-2"/>
        <w:sz w:val="20"/>
        <w:lang w:val="pt-BR"/>
      </w:rPr>
      <w:t>-</w:t>
    </w:r>
    <w:r>
      <w:rPr>
        <w:rFonts w:ascii="Times New Roman" w:hAnsi="Times New Roman" w:hint="eastAsia"/>
        <w:spacing w:val="-2"/>
        <w:sz w:val="20"/>
        <w:lang w:val="pt-BR"/>
      </w:rPr>
      <w:t>***</w:t>
    </w:r>
    <w:r>
      <w:rPr>
        <w:rFonts w:ascii="Times New Roman" w:hAnsi="Times New Roman"/>
        <w:spacing w:val="-2"/>
        <w:sz w:val="20"/>
        <w:lang w:val="pt-BR"/>
      </w:rPr>
      <w:t>-</w:t>
    </w:r>
    <w:r>
      <w:rPr>
        <w:rFonts w:ascii="Times New Roman" w:hAnsi="Times New Roman" w:hint="eastAsia"/>
        <w:spacing w:val="-2"/>
        <w:sz w:val="20"/>
        <w:lang w:val="pt-BR"/>
      </w:rPr>
      <w:t>*****</w:t>
    </w:r>
    <w:r>
      <w:rPr>
        <w:rFonts w:ascii="Times New Roman" w:hAnsi="Times New Roman"/>
        <w:spacing w:val="-2"/>
        <w:sz w:val="20"/>
        <w:lang w:val="pt-BR"/>
      </w:rPr>
      <w:t xml:space="preserve">    Fax: </w:t>
    </w:r>
    <w:r>
      <w:rPr>
        <w:rFonts w:ascii="Times New Roman" w:hAnsi="Times New Roman" w:hint="eastAsia"/>
        <w:spacing w:val="-2"/>
        <w:sz w:val="20"/>
        <w:lang w:val="pt-BR"/>
      </w:rPr>
      <w:t>+**-**</w:t>
    </w:r>
    <w:r>
      <w:rPr>
        <w:rFonts w:ascii="Times New Roman" w:hAnsi="Times New Roman"/>
        <w:spacing w:val="-2"/>
        <w:sz w:val="20"/>
        <w:lang w:val="pt-BR"/>
      </w:rPr>
      <w:t>-</w:t>
    </w:r>
    <w:r>
      <w:rPr>
        <w:rFonts w:ascii="Times New Roman" w:hAnsi="Times New Roman" w:hint="eastAsia"/>
        <w:spacing w:val="-2"/>
        <w:sz w:val="20"/>
        <w:lang w:val="pt-BR"/>
      </w:rPr>
      <w:t>***</w:t>
    </w:r>
    <w:r>
      <w:rPr>
        <w:rFonts w:ascii="Times New Roman" w:hAnsi="Times New Roman"/>
        <w:spacing w:val="-2"/>
        <w:sz w:val="20"/>
        <w:lang w:val="pt-BR"/>
      </w:rPr>
      <w:t>-</w:t>
    </w:r>
    <w:r>
      <w:rPr>
        <w:rFonts w:ascii="Times New Roman" w:hAnsi="Times New Roman" w:hint="eastAsia"/>
        <w:spacing w:val="-2"/>
        <w:sz w:val="20"/>
        <w:lang w:val="pt-BR"/>
      </w:rPr>
      <w:t>*****</w:t>
    </w:r>
    <w:r>
      <w:rPr>
        <w:rFonts w:ascii="Times New Roman" w:hAnsi="Times New Roman"/>
        <w:spacing w:val="-2"/>
        <w:sz w:val="20"/>
        <w:lang w:val="pt-BR"/>
      </w:rPr>
      <w:t xml:space="preserve">    E-mail: </w:t>
    </w:r>
  </w:p>
  <w:p w14:paraId="6A6CE835" w14:textId="7D9CCED5" w:rsidR="00004746" w:rsidRPr="00D20E41" w:rsidRDefault="00004746" w:rsidP="00004746">
    <w:pPr>
      <w:pStyle w:val="a7"/>
      <w:spacing w:line="240" w:lineRule="exact"/>
      <w:rPr>
        <w:rFonts w:ascii="Times New Roman" w:hAnsi="Times New Roman"/>
        <w:spacing w:val="-2"/>
        <w:sz w:val="20"/>
        <w:lang w:val="pt-BR"/>
      </w:rPr>
    </w:pPr>
    <w:r w:rsidRPr="00D20E41">
      <w:rPr>
        <w:rFonts w:ascii="Times New Roman" w:hAnsi="Times New Roman"/>
        <w:sz w:val="20"/>
      </w:rPr>
      <w:t>©202</w:t>
    </w:r>
    <w:r w:rsidR="003F09C5">
      <w:rPr>
        <w:rFonts w:ascii="Times New Roman" w:hAnsi="Times New Roman" w:hint="eastAsia"/>
        <w:sz w:val="20"/>
      </w:rPr>
      <w:t>5</w:t>
    </w:r>
    <w:r w:rsidRPr="00D20E41">
      <w:rPr>
        <w:rFonts w:ascii="Times New Roman" w:hAnsi="Times New Roman"/>
        <w:sz w:val="20"/>
      </w:rPr>
      <w:t xml:space="preserve"> Kobe Journal of Medical Sciences Publisher. This is an open-access article distributed under the terms of the Creative Commons Attribution 4.0 International License (CC-BY 4.0).</w:t>
    </w:r>
  </w:p>
  <w:p w14:paraId="6F15328F" w14:textId="77777777" w:rsidR="001A322B" w:rsidRDefault="001A322B">
    <w:pPr>
      <w:pStyle w:val="a7"/>
      <w:spacing w:line="240" w:lineRule="exact"/>
      <w:jc w:val="right"/>
      <w:rPr>
        <w:rFonts w:ascii="Times New Roman" w:hAnsi="Times New Roman"/>
        <w:sz w:val="20"/>
      </w:rPr>
    </w:pPr>
    <w:r>
      <w:rPr>
        <w:rStyle w:val="a9"/>
        <w:rFonts w:ascii="Times New Roman" w:hAnsi="Times New Roman"/>
        <w:sz w:val="20"/>
      </w:rPr>
      <w:fldChar w:fldCharType="begin"/>
    </w:r>
    <w:r>
      <w:rPr>
        <w:rStyle w:val="a9"/>
        <w:rFonts w:ascii="Times New Roman" w:hAnsi="Times New Roman"/>
        <w:sz w:val="20"/>
      </w:rPr>
      <w:instrText xml:space="preserve"> PAGE </w:instrText>
    </w:r>
    <w:r>
      <w:rPr>
        <w:rStyle w:val="a9"/>
        <w:rFonts w:ascii="Times New Roman" w:hAnsi="Times New Roman"/>
        <w:sz w:val="20"/>
      </w:rPr>
      <w:fldChar w:fldCharType="separate"/>
    </w:r>
    <w:r w:rsidR="00131E03">
      <w:rPr>
        <w:rStyle w:val="a9"/>
        <w:rFonts w:ascii="Times New Roman" w:hAnsi="Times New Roman"/>
        <w:noProof/>
        <w:sz w:val="20"/>
      </w:rPr>
      <w:t>1</w:t>
    </w:r>
    <w:r>
      <w:rPr>
        <w:rStyle w:val="a9"/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C181A" w14:textId="77777777" w:rsidR="003D7A3A" w:rsidRDefault="003D7A3A">
      <w:r>
        <w:separator/>
      </w:r>
    </w:p>
  </w:footnote>
  <w:footnote w:type="continuationSeparator" w:id="0">
    <w:p w14:paraId="32C9E880" w14:textId="77777777" w:rsidR="003D7A3A" w:rsidRDefault="003D7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5196D" w14:textId="0056C389" w:rsidR="001A322B" w:rsidRDefault="0021175B">
    <w:pPr>
      <w:pStyle w:val="a6"/>
      <w:jc w:val="center"/>
      <w:rPr>
        <w:sz w:val="21"/>
      </w:rPr>
    </w:pPr>
    <w:r>
      <w:rPr>
        <w:rFonts w:ascii="Times New Roman" w:eastAsia="ＭＳ ゴシック" w:hAnsi="Times New Roman" w:hint="eastAsia"/>
        <w:i/>
        <w:iCs/>
        <w:sz w:val="21"/>
      </w:rPr>
      <w:t>I</w:t>
    </w:r>
    <w:r w:rsidR="001A322B">
      <w:rPr>
        <w:rFonts w:ascii="Times New Roman" w:eastAsia="ＭＳ ゴシック" w:hAnsi="Times New Roman" w:hint="eastAsia"/>
        <w:i/>
        <w:iCs/>
        <w:sz w:val="21"/>
      </w:rPr>
      <w:t xml:space="preserve">. </w:t>
    </w:r>
    <w:r>
      <w:rPr>
        <w:rFonts w:ascii="Times New Roman" w:eastAsia="ＭＳ ゴシック" w:hAnsi="Times New Roman" w:hint="eastAsia"/>
        <w:i/>
        <w:iCs/>
        <w:sz w:val="21"/>
      </w:rPr>
      <w:t>KOBE</w:t>
    </w:r>
    <w:r w:rsidR="001A322B">
      <w:rPr>
        <w:rFonts w:ascii="Times New Roman" w:eastAsia="ＭＳ ゴシック" w:hAnsi="Times New Roman" w:hint="eastAsia"/>
        <w:i/>
        <w:iCs/>
        <w:sz w:val="21"/>
      </w:rPr>
      <w:t xml:space="preserve"> et al.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E9E31" w14:textId="62E97F57" w:rsidR="001A322B" w:rsidRDefault="0021175B">
    <w:pPr>
      <w:pStyle w:val="a6"/>
      <w:jc w:val="center"/>
    </w:pPr>
    <w:r>
      <w:rPr>
        <w:rFonts w:ascii="Times New Roman" w:hAnsi="Times New Roman" w:hint="eastAsia"/>
        <w:sz w:val="21"/>
      </w:rPr>
      <w:t>SAMPLE MANUSCRIPT OF KOBE JOURNAL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30CE3" w14:textId="77777777" w:rsidR="001A322B" w:rsidRDefault="001A322B">
    <w:pPr>
      <w:pStyle w:val="a6"/>
      <w:spacing w:line="240" w:lineRule="exact"/>
      <w:rPr>
        <w:rFonts w:ascii="Times New Roman" w:hAnsi="Times New Roman"/>
        <w:sz w:val="20"/>
      </w:rPr>
    </w:pP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sz w:val="20"/>
          </w:rPr>
          <w:t>Kobe</w:t>
        </w:r>
      </w:smartTag>
    </w:smartTag>
    <w:r>
      <w:rPr>
        <w:rFonts w:ascii="Times New Roman" w:hAnsi="Times New Roman"/>
        <w:sz w:val="20"/>
      </w:rPr>
      <w:t xml:space="preserve"> J. Med. Sci.,  Vol. , No.</w:t>
    </w:r>
    <w:r>
      <w:rPr>
        <w:rFonts w:ascii="Times New Roman" w:hAnsi="Times New Roman" w:hint="eastAsia"/>
        <w:sz w:val="20"/>
      </w:rPr>
      <w:t xml:space="preserve"> </w:t>
    </w:r>
    <w:r>
      <w:rPr>
        <w:rFonts w:ascii="Times New Roman" w:hAnsi="Times New Roman"/>
        <w:sz w:val="20"/>
      </w:rPr>
      <w:t xml:space="preserve">, pp. </w:t>
    </w:r>
    <w:r>
      <w:rPr>
        <w:rFonts w:ascii="Times New Roman" w:hAnsi="Times New Roman" w:hint="eastAsia"/>
        <w:sz w:val="20"/>
      </w:rPr>
      <w:t>-</w:t>
    </w:r>
    <w:r>
      <w:rPr>
        <w:rFonts w:ascii="Times New Roman" w:hAnsi="Times New Roman"/>
        <w:sz w:val="20"/>
      </w:rPr>
      <w:t>,  20XX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72EFC9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24009D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A9AA2B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D2684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F0866A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A5ED76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31AF1A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AE8107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2DAB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38886E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1357C"/>
    <w:multiLevelType w:val="hybridMultilevel"/>
    <w:tmpl w:val="25FEFC02"/>
    <w:lvl w:ilvl="0" w:tplc="5830AF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2CE1214"/>
    <w:multiLevelType w:val="hybridMultilevel"/>
    <w:tmpl w:val="86284046"/>
    <w:lvl w:ilvl="0" w:tplc="B24C84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645157E"/>
    <w:multiLevelType w:val="hybridMultilevel"/>
    <w:tmpl w:val="1B1427F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C082520"/>
    <w:multiLevelType w:val="hybridMultilevel"/>
    <w:tmpl w:val="E788DDF2"/>
    <w:lvl w:ilvl="0" w:tplc="FFFFFFFF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1392EB3"/>
    <w:multiLevelType w:val="hybridMultilevel"/>
    <w:tmpl w:val="9CD8872E"/>
    <w:lvl w:ilvl="0" w:tplc="FFFFFFFF">
      <w:start w:val="1"/>
      <w:numFmt w:val="upperLetter"/>
      <w:lvlText w:val="(%1)"/>
      <w:lvlJc w:val="left"/>
      <w:pPr>
        <w:tabs>
          <w:tab w:val="num" w:pos="390"/>
        </w:tabs>
        <w:ind w:left="390" w:hanging="39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0B491E"/>
    <w:multiLevelType w:val="hybridMultilevel"/>
    <w:tmpl w:val="86225D14"/>
    <w:lvl w:ilvl="0" w:tplc="2536E0AC">
      <w:start w:val="1"/>
      <w:numFmt w:val="decimal"/>
      <w:pStyle w:val="Reference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3D6307"/>
    <w:multiLevelType w:val="hybridMultilevel"/>
    <w:tmpl w:val="AB78BDF0"/>
    <w:lvl w:ilvl="0" w:tplc="E0A6FB2A">
      <w:start w:val="1"/>
      <w:numFmt w:val="upperLetter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 w:tplc="26CA9510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33D0419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723CEAB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5944F0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59E2BF3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B76C346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1848A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2370D89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8D02DE"/>
    <w:multiLevelType w:val="hybridMultilevel"/>
    <w:tmpl w:val="663ED52C"/>
    <w:lvl w:ilvl="0" w:tplc="ADF2B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D56B7E"/>
    <w:multiLevelType w:val="hybridMultilevel"/>
    <w:tmpl w:val="14CA0F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96570965">
    <w:abstractNumId w:val="16"/>
  </w:num>
  <w:num w:numId="2" w16cid:durableId="128977986">
    <w:abstractNumId w:val="10"/>
  </w:num>
  <w:num w:numId="3" w16cid:durableId="1169906984">
    <w:abstractNumId w:val="15"/>
  </w:num>
  <w:num w:numId="4" w16cid:durableId="1818912152">
    <w:abstractNumId w:val="11"/>
  </w:num>
  <w:num w:numId="5" w16cid:durableId="337466435">
    <w:abstractNumId w:val="15"/>
  </w:num>
  <w:num w:numId="6" w16cid:durableId="2051104890">
    <w:abstractNumId w:val="15"/>
  </w:num>
  <w:num w:numId="7" w16cid:durableId="116220558">
    <w:abstractNumId w:val="15"/>
  </w:num>
  <w:num w:numId="8" w16cid:durableId="254822481">
    <w:abstractNumId w:val="12"/>
  </w:num>
  <w:num w:numId="9" w16cid:durableId="1035501123">
    <w:abstractNumId w:val="13"/>
  </w:num>
  <w:num w:numId="10" w16cid:durableId="3614458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56315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92155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2129548">
    <w:abstractNumId w:val="9"/>
  </w:num>
  <w:num w:numId="14" w16cid:durableId="1713505028">
    <w:abstractNumId w:val="7"/>
  </w:num>
  <w:num w:numId="15" w16cid:durableId="987317625">
    <w:abstractNumId w:val="6"/>
  </w:num>
  <w:num w:numId="16" w16cid:durableId="102530992">
    <w:abstractNumId w:val="5"/>
  </w:num>
  <w:num w:numId="17" w16cid:durableId="2023778623">
    <w:abstractNumId w:val="4"/>
  </w:num>
  <w:num w:numId="18" w16cid:durableId="7411832">
    <w:abstractNumId w:val="8"/>
  </w:num>
  <w:num w:numId="19" w16cid:durableId="1523784264">
    <w:abstractNumId w:val="3"/>
  </w:num>
  <w:num w:numId="20" w16cid:durableId="781805900">
    <w:abstractNumId w:val="2"/>
  </w:num>
  <w:num w:numId="21" w16cid:durableId="1865824748">
    <w:abstractNumId w:val="1"/>
  </w:num>
  <w:num w:numId="22" w16cid:durableId="538780973">
    <w:abstractNumId w:val="0"/>
  </w:num>
  <w:num w:numId="23" w16cid:durableId="545336565">
    <w:abstractNumId w:val="18"/>
  </w:num>
  <w:num w:numId="24" w16cid:durableId="17449818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evenAndOddHeaders/>
  <w:drawingGridHorizontalSpacing w:val="120"/>
  <w:drawingGridVerticalSpacing w:val="233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5B"/>
    <w:rsid w:val="00004746"/>
    <w:rsid w:val="0003190D"/>
    <w:rsid w:val="00043BA5"/>
    <w:rsid w:val="000913B7"/>
    <w:rsid w:val="00131E03"/>
    <w:rsid w:val="001A322B"/>
    <w:rsid w:val="001E34D0"/>
    <w:rsid w:val="0021175B"/>
    <w:rsid w:val="00384ACC"/>
    <w:rsid w:val="003D7A3A"/>
    <w:rsid w:val="003F09C5"/>
    <w:rsid w:val="003F418C"/>
    <w:rsid w:val="004A77A5"/>
    <w:rsid w:val="004B0421"/>
    <w:rsid w:val="00526B51"/>
    <w:rsid w:val="005669EC"/>
    <w:rsid w:val="00587454"/>
    <w:rsid w:val="005E01E2"/>
    <w:rsid w:val="006B03D7"/>
    <w:rsid w:val="00704C8D"/>
    <w:rsid w:val="00716EF7"/>
    <w:rsid w:val="007D19B6"/>
    <w:rsid w:val="007D57AB"/>
    <w:rsid w:val="00805C68"/>
    <w:rsid w:val="00A6244C"/>
    <w:rsid w:val="00C5418F"/>
    <w:rsid w:val="00C866E6"/>
    <w:rsid w:val="00D44974"/>
    <w:rsid w:val="00D93E78"/>
    <w:rsid w:val="00F2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A5B80D"/>
  <w15:chartTrackingRefBased/>
  <w15:docId w15:val="{ECD58E7B-4BDB-4EAC-A5F3-7C90EC97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ＭＳ 明朝"/>
      <w:b/>
    </w:rPr>
  </w:style>
  <w:style w:type="paragraph" w:styleId="2">
    <w:name w:val="heading 2"/>
    <w:basedOn w:val="a"/>
    <w:next w:val="a"/>
    <w:qFormat/>
    <w:pPr>
      <w:keepNext/>
      <w:spacing w:line="480" w:lineRule="auto"/>
      <w:outlineLvl w:val="1"/>
    </w:pPr>
    <w:rPr>
      <w:rFonts w:eastAsia="ＭＳ 明朝"/>
      <w:b/>
      <w:i/>
    </w:rPr>
  </w:style>
  <w:style w:type="paragraph" w:styleId="3">
    <w:name w:val="heading 3"/>
    <w:basedOn w:val="a"/>
    <w:next w:val="a"/>
    <w:qFormat/>
    <w:pPr>
      <w:keepNext/>
      <w:spacing w:after="60" w:line="240" w:lineRule="exact"/>
      <w:jc w:val="center"/>
      <w:outlineLvl w:val="2"/>
    </w:pPr>
    <w:rPr>
      <w:rFonts w:ascii="Times New Roman" w:hAnsi="Times New Roman"/>
      <w:b/>
      <w:bCs/>
      <w:sz w:val="20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spacing w:line="480" w:lineRule="auto"/>
    </w:pPr>
    <w:rPr>
      <w:rFonts w:eastAsia="ＭＳ 明朝"/>
      <w:b/>
      <w:i/>
    </w:rPr>
  </w:style>
  <w:style w:type="character" w:styleId="a5">
    <w:name w:val="FollowedHyperlink"/>
    <w:rPr>
      <w:color w:val="800080"/>
      <w:u w:val="single"/>
    </w:rPr>
  </w:style>
  <w:style w:type="paragraph" w:styleId="20">
    <w:name w:val="Body Text 2"/>
    <w:basedOn w:val="a"/>
    <w:pPr>
      <w:spacing w:line="500" w:lineRule="exact"/>
    </w:pPr>
    <w:rPr>
      <w:rFonts w:eastAsia="Osaka"/>
      <w:b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spacing w:line="240" w:lineRule="exact"/>
      <w:ind w:firstLineChars="150" w:firstLine="300"/>
    </w:pPr>
    <w:rPr>
      <w:sz w:val="20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c">
    <w:name w:val="見出し(中央）"/>
    <w:pPr>
      <w:spacing w:before="60" w:after="60" w:line="240" w:lineRule="exact"/>
      <w:jc w:val="center"/>
    </w:pPr>
    <w:rPr>
      <w:rFonts w:ascii="Times New Roman" w:hAnsi="Times New Roman"/>
      <w:b/>
    </w:rPr>
  </w:style>
  <w:style w:type="paragraph" w:customStyle="1" w:styleId="Legends">
    <w:name w:val="Legends"/>
    <w:pPr>
      <w:spacing w:line="220" w:lineRule="exact"/>
      <w:jc w:val="both"/>
    </w:pPr>
    <w:rPr>
      <w:rFonts w:ascii="Times New Roman" w:hAnsi="Times New Roman"/>
      <w:sz w:val="18"/>
    </w:rPr>
  </w:style>
  <w:style w:type="paragraph" w:customStyle="1" w:styleId="ArticleBody">
    <w:name w:val="Article Body"/>
    <w:pPr>
      <w:spacing w:line="240" w:lineRule="exact"/>
      <w:ind w:firstLineChars="150" w:firstLine="150"/>
      <w:jc w:val="both"/>
    </w:pPr>
    <w:rPr>
      <w:rFonts w:ascii="Times New Roman" w:hAnsi="Times New Roman"/>
    </w:rPr>
  </w:style>
  <w:style w:type="paragraph" w:customStyle="1" w:styleId="Reference">
    <w:name w:val="Reference"/>
    <w:basedOn w:val="a"/>
    <w:pPr>
      <w:numPr>
        <w:numId w:val="7"/>
      </w:numPr>
      <w:spacing w:line="240" w:lineRule="exact"/>
    </w:pPr>
    <w:rPr>
      <w:rFonts w:ascii="Times New Roman" w:hAnsi="Times New Roman"/>
      <w:sz w:val="20"/>
    </w:rPr>
  </w:style>
  <w:style w:type="paragraph" w:customStyle="1" w:styleId="10">
    <w:name w:val="表題1"/>
    <w:pPr>
      <w:spacing w:line="360" w:lineRule="exact"/>
      <w:jc w:val="center"/>
    </w:pPr>
    <w:rPr>
      <w:rFonts w:ascii="Times New Roman" w:hAnsi="Times New Roman"/>
      <w:bCs/>
      <w:sz w:val="32"/>
    </w:rPr>
  </w:style>
  <w:style w:type="paragraph" w:customStyle="1" w:styleId="Affiliation">
    <w:name w:val="Affiliation"/>
    <w:pPr>
      <w:spacing w:before="40" w:line="240" w:lineRule="exact"/>
      <w:jc w:val="center"/>
    </w:pPr>
    <w:rPr>
      <w:rFonts w:ascii="Times New Roman" w:eastAsia="Times New Roman" w:hAnsi="Times New Roman"/>
      <w:i/>
    </w:rPr>
  </w:style>
  <w:style w:type="paragraph" w:customStyle="1" w:styleId="AUTHORS">
    <w:name w:val="AUTHORS"/>
    <w:basedOn w:val="a"/>
    <w:pPr>
      <w:widowControl/>
      <w:spacing w:line="240" w:lineRule="exact"/>
      <w:jc w:val="center"/>
    </w:pPr>
    <w:rPr>
      <w:rFonts w:ascii="Times New Roman" w:eastAsia="ＭＳ 明朝" w:hAnsi="Times New Roman"/>
      <w:kern w:val="0"/>
    </w:rPr>
  </w:style>
  <w:style w:type="paragraph" w:customStyle="1" w:styleId="11">
    <w:name w:val="副題1"/>
    <w:pPr>
      <w:spacing w:before="60" w:after="60" w:line="240" w:lineRule="exact"/>
      <w:jc w:val="center"/>
      <w:outlineLvl w:val="1"/>
    </w:pPr>
    <w:rPr>
      <w:rFonts w:ascii="Times New Roman" w:hAnsi="Times New Roman"/>
      <w:b/>
      <w:caps/>
    </w:rPr>
  </w:style>
  <w:style w:type="paragraph" w:customStyle="1" w:styleId="ArticleSection">
    <w:name w:val="Article Section"/>
    <w:basedOn w:val="ArticleBody"/>
    <w:pPr>
      <w:ind w:firstLineChars="0" w:firstLine="0"/>
    </w:pPr>
    <w:rPr>
      <w:b/>
      <w:bCs/>
    </w:rPr>
  </w:style>
  <w:style w:type="character" w:customStyle="1" w:styleId="a8">
    <w:name w:val="フッター (文字)"/>
    <w:link w:val="a7"/>
    <w:rsid w:val="00004746"/>
    <w:rPr>
      <w:rFonts w:eastAsia="平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urn\Downloads\template_A4%20(4)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template_A4 (4).dotx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Title: Direct Activation of Fission Yeast Adenylyl Cyclase by Heterotrimeric G Protein Gpa2</vt:lpstr>
      <vt:lpstr>Title: Direct Activation of Fission Yeast Adenylyl Cyclase by Heterotrimeric G Protein Gpa2</vt:lpstr>
    </vt:vector>
  </TitlesOfParts>
  <Company>神戸大学医学部分子生物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journal</dc:creator>
  <cp:keywords/>
  <cp:lastModifiedBy>刊行会 Kobe Journal of Medical Sciences</cp:lastModifiedBy>
  <cp:revision>4</cp:revision>
  <cp:lastPrinted>2006-09-22T08:09:00Z</cp:lastPrinted>
  <dcterms:created xsi:type="dcterms:W3CDTF">2024-09-12T02:04:00Z</dcterms:created>
  <dcterms:modified xsi:type="dcterms:W3CDTF">2025-01-16T02:15:00Z</dcterms:modified>
</cp:coreProperties>
</file>